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37753" w14:textId="60ECAAD2" w:rsidR="008717ED" w:rsidRDefault="00BD3379" w:rsidP="00CD674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Усадебно-парковый комплекс в аг. Семково</w:t>
      </w:r>
    </w:p>
    <w:p w14:paraId="24EA0629" w14:textId="40FB1BBA" w:rsidR="008717ED" w:rsidRDefault="008717ED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t xml:space="preserve">(вторая половина </w:t>
      </w:r>
      <w:r w:rsidRPr="008717ED">
        <w:rPr>
          <w:rFonts w:ascii="Times New Roman" w:hAnsi="Times New Roman" w:cs="Times New Roman"/>
          <w:b/>
          <w:sz w:val="30"/>
          <w:szCs w:val="30"/>
          <w:lang w:val="en-US"/>
        </w:rPr>
        <w:t>XVIII</w:t>
      </w:r>
      <w:r w:rsidRPr="008717ED">
        <w:rPr>
          <w:rFonts w:ascii="Times New Roman" w:hAnsi="Times New Roman" w:cs="Times New Roman"/>
          <w:b/>
          <w:sz w:val="30"/>
          <w:szCs w:val="30"/>
        </w:rPr>
        <w:t xml:space="preserve"> в.): усадебный дом, 2 флигеля, </w:t>
      </w:r>
    </w:p>
    <w:p w14:paraId="4CC81E9E" w14:textId="34AB2653" w:rsidR="00BD3379" w:rsidRDefault="008717ED" w:rsidP="00BD337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t>хозяйственные постройки,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717ED">
        <w:rPr>
          <w:rFonts w:ascii="Times New Roman" w:hAnsi="Times New Roman" w:cs="Times New Roman"/>
          <w:b/>
          <w:sz w:val="30"/>
          <w:szCs w:val="30"/>
        </w:rPr>
        <w:t>парк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14:paraId="344B7448" w14:textId="236B7351"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BD337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3379">
        <w:rPr>
          <w:rFonts w:ascii="Times New Roman" w:hAnsi="Times New Roman" w:cs="Times New Roman"/>
          <w:b/>
          <w:sz w:val="30"/>
          <w:szCs w:val="30"/>
        </w:rPr>
        <w:t>историко-культурная ценность категории «</w:t>
      </w:r>
      <w:r w:rsidR="008717ED">
        <w:rPr>
          <w:rFonts w:ascii="Times New Roman" w:hAnsi="Times New Roman" w:cs="Times New Roman"/>
          <w:b/>
          <w:sz w:val="30"/>
          <w:szCs w:val="30"/>
        </w:rPr>
        <w:t>2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4DB8C2AD" w14:textId="519A5CC0" w:rsidR="00BD3379" w:rsidRDefault="00B11210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8717ED">
        <w:rPr>
          <w:rFonts w:ascii="Times New Roman" w:hAnsi="Times New Roman" w:cs="Times New Roman"/>
          <w:b/>
          <w:sz w:val="30"/>
          <w:szCs w:val="30"/>
        </w:rPr>
        <w:t>Минский район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322B63" w:rsidRPr="008717ED">
        <w:rPr>
          <w:rFonts w:ascii="Times New Roman" w:hAnsi="Times New Roman" w:cs="Times New Roman"/>
          <w:b/>
          <w:sz w:val="30"/>
          <w:szCs w:val="30"/>
        </w:rPr>
        <w:t>аг. Семково</w:t>
      </w:r>
      <w:r w:rsidR="00322B63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ул. </w:t>
      </w:r>
      <w:r w:rsidR="00322B63">
        <w:rPr>
          <w:rFonts w:ascii="Times New Roman" w:hAnsi="Times New Roman" w:cs="Times New Roman"/>
          <w:b/>
          <w:sz w:val="30"/>
          <w:szCs w:val="30"/>
        </w:rPr>
        <w:t>Парковая Аллея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322B63">
        <w:rPr>
          <w:rFonts w:ascii="Times New Roman" w:hAnsi="Times New Roman" w:cs="Times New Roman"/>
          <w:b/>
          <w:sz w:val="30"/>
          <w:szCs w:val="30"/>
        </w:rPr>
        <w:t>2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14:paraId="44113C7E" w14:textId="77777777"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7E1CBA4" w14:textId="5417C13B" w:rsidR="0080070B" w:rsidRDefault="00BD3379" w:rsidP="00BD3379">
      <w:pPr>
        <w:pStyle w:val="a8"/>
        <w:jc w:val="both"/>
        <w:rPr>
          <w:noProof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  <w:r w:rsidR="0080070B" w:rsidRPr="0080070B">
        <w:rPr>
          <w:noProof/>
        </w:rPr>
        <w:t xml:space="preserve"> </w:t>
      </w:r>
    </w:p>
    <w:p w14:paraId="2E5CDF6F" w14:textId="77777777" w:rsidR="00CD6743" w:rsidRDefault="00CD6743" w:rsidP="00BD3379">
      <w:pPr>
        <w:pStyle w:val="a8"/>
        <w:jc w:val="both"/>
        <w:rPr>
          <w:noProof/>
        </w:rPr>
      </w:pPr>
    </w:p>
    <w:p w14:paraId="38C59983" w14:textId="06145875" w:rsidR="0080070B" w:rsidRDefault="00CD6743" w:rsidP="00CD6743">
      <w:pPr>
        <w:pStyle w:val="a8"/>
        <w:ind w:left="-284"/>
        <w:jc w:val="both"/>
        <w:rPr>
          <w:noProof/>
        </w:rPr>
      </w:pPr>
      <w:r>
        <w:rPr>
          <w:noProof/>
        </w:rPr>
        <w:drawing>
          <wp:inline distT="0" distB="0" distL="0" distR="0" wp14:anchorId="55923999" wp14:editId="2E652C86">
            <wp:extent cx="6313805" cy="4464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04" cy="44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78DA" w14:textId="7264A2FC" w:rsidR="00BD3379" w:rsidRDefault="00BD3379" w:rsidP="00BD3379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14:paraId="180B1D30" w14:textId="10BD1D98" w:rsidR="00255E6F" w:rsidRDefault="00255E6F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224FAB4" w14:textId="1FB2A4DB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36B3AC1" w14:textId="63B9C5BE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68E3FCBD" w14:textId="0D63BC06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630F218" w14:textId="5EC45A3C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DC68FA2" w14:textId="3580F98B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FF20C1C" w14:textId="73C75401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0EE8F4B" w14:textId="1AFBFD80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5038D564" w14:textId="2F5F3884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7307FBF6" w14:textId="145A0EAC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5DF18B2A" w14:textId="1674AA52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14B6BA06" w14:textId="410B2E6E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6500F8EB" w14:textId="715A29BB"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AFFED63" w14:textId="1D995EED" w:rsidR="0014304B" w:rsidRDefault="001A1A5A" w:rsidP="001A1A5A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27D60610" wp14:editId="448013D7">
            <wp:extent cx="5539740" cy="45034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41" cy="45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4AF3" w14:textId="5FF0FB41" w:rsidR="0014304B" w:rsidRDefault="0014304B" w:rsidP="001A1A5A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A93764B" w14:textId="7BAECD11" w:rsidR="0014304B" w:rsidRPr="001A1A5A" w:rsidRDefault="001A1A5A" w:rsidP="001A1A5A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AD21A6D" wp14:editId="08B0C41B">
            <wp:extent cx="5626845" cy="487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04" cy="49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F459" w14:textId="126B57EC" w:rsidR="00D47BBB" w:rsidRDefault="00D47BBB" w:rsidP="00481D25">
      <w:pPr>
        <w:shd w:val="clear" w:color="auto" w:fill="FFFFFF"/>
        <w:spacing w:after="0" w:line="240" w:lineRule="auto"/>
        <w:jc w:val="center"/>
        <w:rPr>
          <w:noProof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lastRenderedPageBreak/>
        <w:t>Усадебн</w:t>
      </w:r>
      <w:r>
        <w:rPr>
          <w:rFonts w:ascii="Times New Roman" w:hAnsi="Times New Roman" w:cs="Times New Roman"/>
          <w:b/>
          <w:sz w:val="30"/>
          <w:szCs w:val="30"/>
        </w:rPr>
        <w:t>ый дом</w:t>
      </w:r>
    </w:p>
    <w:p w14:paraId="0FFC3C7E" w14:textId="77777777" w:rsidR="00894FBB" w:rsidRDefault="00894F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 wp14:anchorId="4DFA1D58" wp14:editId="56FB98BE">
            <wp:extent cx="4136753" cy="2125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6" cy="21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A9B94" w14:textId="77777777" w:rsidR="00894FBB" w:rsidRDefault="00894F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7D6B73AE" w14:textId="5AA9673E" w:rsidR="00481D25" w:rsidRDefault="00D47B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00EE8AC6" wp14:editId="23393AC3">
            <wp:extent cx="4213238" cy="280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74" cy="28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949A" w14:textId="2A80A2CD" w:rsidR="00D47BBB" w:rsidRDefault="00D47B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23F2578F" w14:textId="1E0BF98C" w:rsidR="00D47BBB" w:rsidRPr="00D47BBB" w:rsidRDefault="00D47B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D47BBB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Левый флигель</w:t>
      </w:r>
    </w:p>
    <w:p w14:paraId="4C714221" w14:textId="14DE66C6" w:rsidR="00D47BBB" w:rsidRDefault="00D47B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57E386A4" wp14:editId="52D1AE39">
            <wp:extent cx="4356287" cy="29622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25" cy="29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D1B9" w14:textId="08410823" w:rsidR="002C67BE" w:rsidRDefault="002C67BE" w:rsidP="00D47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1700B6F6" w14:textId="7FC19D09" w:rsidR="00894FBB" w:rsidRDefault="00894FB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1B26625" w14:textId="77777777" w:rsidR="00CD6743" w:rsidRDefault="00CD6743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1E1EAAD" w14:textId="08E6BD81" w:rsidR="00D47BBB" w:rsidRPr="00D47BBB" w:rsidRDefault="00D47BB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D47BBB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lastRenderedPageBreak/>
        <w:t>Правый флигель</w:t>
      </w:r>
    </w:p>
    <w:p w14:paraId="22914E86" w14:textId="0E587786" w:rsidR="00D47BBB" w:rsidRPr="00CD6743" w:rsidRDefault="00D47BBB" w:rsidP="00CD67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73C93AD" wp14:editId="0499484D">
            <wp:extent cx="4413187" cy="29432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32" cy="2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76B9" w14:textId="77777777" w:rsidR="00D47BBB" w:rsidRPr="00D47BBB" w:rsidRDefault="00D47BB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E177541" w14:textId="77777777" w:rsidR="00BD3379" w:rsidRDefault="00481D25" w:rsidP="002C67BE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color w:val="222222"/>
          <w:sz w:val="30"/>
          <w:szCs w:val="30"/>
        </w:rPr>
        <w:tab/>
      </w:r>
      <w:r w:rsidR="00BD3379"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14:paraId="0111A231" w14:textId="673F5908" w:rsidR="00074C46" w:rsidRPr="00074C46" w:rsidRDefault="002C67BE" w:rsidP="00074C46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074C46" w:rsidRPr="00074C46">
        <w:rPr>
          <w:sz w:val="30"/>
          <w:szCs w:val="30"/>
        </w:rPr>
        <w:t>Недалеко от Минска на окраине деревни Сёмково находится памятник архитектуры – </w:t>
      </w:r>
      <w:r w:rsidR="00074C46" w:rsidRPr="00074C46">
        <w:rPr>
          <w:bCs/>
          <w:sz w:val="30"/>
          <w:szCs w:val="30"/>
        </w:rPr>
        <w:t>усадебно-парковый комплекс XVIII века</w:t>
      </w:r>
      <w:r w:rsidR="00074C46" w:rsidRPr="00074C46">
        <w:rPr>
          <w:b/>
          <w:sz w:val="30"/>
          <w:szCs w:val="30"/>
        </w:rPr>
        <w:t>.</w:t>
      </w:r>
      <w:r w:rsidR="00074C46" w:rsidRPr="00074C46">
        <w:rPr>
          <w:sz w:val="30"/>
          <w:szCs w:val="30"/>
        </w:rPr>
        <w:t xml:space="preserve"> Построен, предположительно, известным итальянским архитектором Карлом Спампани. Изначально здесь были владения известных белорусских магнатов Сапегов, затем перешли в руки Адама Хмары – последнего Минского воеводы времён Речи Посполитой, много сделавшего для социально-экономического развития Минского воеводства: построены мельницы, кирпичные заводы, налажен экспорт зерна в Пруссию. В своей роскошной резиденции Адам Хмара принимал последнего короля Речи Посполитой – Августа Понятовского.</w:t>
      </w:r>
    </w:p>
    <w:p w14:paraId="1C87EAAD" w14:textId="7E0C585A" w:rsidR="00074C46" w:rsidRPr="00074C46" w:rsidRDefault="00074C46" w:rsidP="00074C46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074C46">
        <w:rPr>
          <w:sz w:val="30"/>
          <w:szCs w:val="30"/>
        </w:rPr>
        <w:t xml:space="preserve">Усадебно-парковый комплекс начал строиться в 1775 году. Долгое время дворец, который получился изящным и шикарным, служил резиденцией шляхетского рода. Кроме главного здания итальянский архитектор Карло Спампани «смастерил» два симметричных флигеля, оранжерею, ворота, террасы и парк во французском стиле. </w:t>
      </w:r>
    </w:p>
    <w:p w14:paraId="25429D28" w14:textId="3AA6635D" w:rsidR="00074C46" w:rsidRPr="00074C46" w:rsidRDefault="00074C46" w:rsidP="00074C46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074C46">
        <w:rPr>
          <w:sz w:val="30"/>
          <w:szCs w:val="30"/>
        </w:rPr>
        <w:t>Богатые интерьеры усадьбы удивляли своим вкусом и элегантностью. Лепнина и позолоченные люстры, картины и дорогая мебель — к сожалению, всю красоту мы сейчас можем увидеть только включив фантазию. До наших дней дошел лишь намек на былое величие.</w:t>
      </w:r>
    </w:p>
    <w:p w14:paraId="0793D041" w14:textId="1C3ECB91" w:rsidR="00074C46" w:rsidRPr="00074C46" w:rsidRDefault="00074C46" w:rsidP="00074C46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074C46">
        <w:rPr>
          <w:sz w:val="30"/>
          <w:szCs w:val="30"/>
        </w:rPr>
        <w:t>В 1917 году комплекс национализировали, разграбили и через какое-то время сделали там детский интернат. События Второй Мировой нагнетают ужас: говорят, враг организовал концлагерь и проводил опыты над детьми... После войны общежитие снова заработало и расширило площади. Однако уже много лет оно не функционирует.</w:t>
      </w:r>
    </w:p>
    <w:p w14:paraId="04066625" w14:textId="12D84E8A" w:rsidR="00CB3A53" w:rsidRDefault="00074C46" w:rsidP="00074C46">
      <w:pPr>
        <w:pStyle w:val="a6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ab/>
      </w:r>
      <w:r w:rsidRPr="00074C46">
        <w:rPr>
          <w:sz w:val="30"/>
          <w:szCs w:val="30"/>
        </w:rPr>
        <w:t>Отдельно стоит упомянуть </w:t>
      </w:r>
      <w:r w:rsidRPr="00074C46">
        <w:rPr>
          <w:bCs/>
          <w:sz w:val="30"/>
          <w:szCs w:val="30"/>
        </w:rPr>
        <w:t>парковый комплекс усадьбы</w:t>
      </w:r>
      <w:r w:rsidRPr="00074C46">
        <w:rPr>
          <w:sz w:val="30"/>
          <w:szCs w:val="30"/>
        </w:rPr>
        <w:t>. Парк был расположен на трех террасах и имел симметричное решение относительно усадьбы, занимающей самую высокую точку рельефа. До наших дней сохранились липы, посаженные во время строительства усадьбы и являющиеся сегодня памятниками природы.</w:t>
      </w:r>
    </w:p>
    <w:p w14:paraId="06D2D1F9" w14:textId="0DA761C4" w:rsidR="009C6AFD" w:rsidRPr="009C6AFD" w:rsidRDefault="00BD3379" w:rsidP="009C6AFD">
      <w:pPr>
        <w:pStyle w:val="a6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Состояние:</w:t>
      </w:r>
      <w:r>
        <w:rPr>
          <w:sz w:val="30"/>
          <w:szCs w:val="30"/>
        </w:rPr>
        <w:t xml:space="preserve"> </w:t>
      </w:r>
      <w:r w:rsidR="00894FBB">
        <w:rPr>
          <w:sz w:val="30"/>
          <w:szCs w:val="30"/>
        </w:rPr>
        <w:t>о</w:t>
      </w:r>
      <w:r w:rsidR="00894FBB" w:rsidRPr="00894FBB">
        <w:rPr>
          <w:sz w:val="30"/>
          <w:szCs w:val="30"/>
        </w:rPr>
        <w:t xml:space="preserve">тносительно хорошо сохранились оба флигеля, </w:t>
      </w:r>
      <w:r w:rsidR="00894FBB" w:rsidRPr="00894FBB">
        <w:rPr>
          <w:sz w:val="30"/>
          <w:szCs w:val="30"/>
        </w:rPr>
        <w:br/>
        <w:t xml:space="preserve">в запущенном состоянии оказался парк, центральная усадьба </w:t>
      </w:r>
      <w:r w:rsidR="00894FBB" w:rsidRPr="00894FBB">
        <w:rPr>
          <w:sz w:val="30"/>
          <w:szCs w:val="30"/>
        </w:rPr>
        <w:br/>
        <w:t>и хозяйственные постройки находится в неудовлетворительном состоянии.</w:t>
      </w:r>
    </w:p>
    <w:p w14:paraId="15C8AD97" w14:textId="5BD89F31" w:rsidR="00BD3379" w:rsidRDefault="00BD3379" w:rsidP="00CB3A53">
      <w:pPr>
        <w:pStyle w:val="a8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</w:t>
      </w:r>
      <w:r w:rsidR="00910645">
        <w:rPr>
          <w:rFonts w:ascii="Times New Roman" w:hAnsi="Times New Roman"/>
          <w:sz w:val="30"/>
          <w:szCs w:val="30"/>
        </w:rPr>
        <w:t>н</w:t>
      </w:r>
      <w:r w:rsidR="00910645" w:rsidRPr="00910645">
        <w:rPr>
          <w:rFonts w:ascii="Times New Roman" w:hAnsi="Times New Roman"/>
          <w:sz w:val="30"/>
          <w:szCs w:val="30"/>
        </w:rPr>
        <w:t>а объекты историко</w:t>
      </w:r>
      <w:r w:rsidR="00084290">
        <w:rPr>
          <w:rFonts w:ascii="Times New Roman" w:hAnsi="Times New Roman"/>
          <w:sz w:val="30"/>
          <w:szCs w:val="30"/>
        </w:rPr>
        <w:t>-</w:t>
      </w:r>
      <w:r w:rsidR="00910645" w:rsidRPr="00910645">
        <w:rPr>
          <w:rFonts w:ascii="Times New Roman" w:hAnsi="Times New Roman"/>
          <w:sz w:val="30"/>
          <w:szCs w:val="30"/>
        </w:rPr>
        <w:t xml:space="preserve"> культурной ценности (усадебный дом, левый флигель, правый флигель) разработан и утверждён Министерством культуры паспорт </w:t>
      </w:r>
      <w:r w:rsidR="00910645">
        <w:rPr>
          <w:rFonts w:ascii="Times New Roman" w:hAnsi="Times New Roman"/>
          <w:sz w:val="30"/>
          <w:szCs w:val="30"/>
        </w:rPr>
        <w:br/>
      </w:r>
      <w:r w:rsidR="00910645" w:rsidRPr="00910645">
        <w:rPr>
          <w:rFonts w:ascii="Times New Roman" w:hAnsi="Times New Roman"/>
          <w:sz w:val="30"/>
          <w:szCs w:val="30"/>
        </w:rPr>
        <w:t>(0</w:t>
      </w:r>
      <w:r w:rsidR="00263EB1">
        <w:rPr>
          <w:rFonts w:ascii="Times New Roman" w:hAnsi="Times New Roman"/>
          <w:sz w:val="30"/>
          <w:szCs w:val="30"/>
        </w:rPr>
        <w:t>1</w:t>
      </w:r>
      <w:r w:rsidR="00910645" w:rsidRPr="00910645">
        <w:rPr>
          <w:rFonts w:ascii="Times New Roman" w:hAnsi="Times New Roman"/>
          <w:sz w:val="30"/>
          <w:szCs w:val="30"/>
        </w:rPr>
        <w:t>.</w:t>
      </w:r>
      <w:r w:rsidR="00263EB1">
        <w:rPr>
          <w:rFonts w:ascii="Times New Roman" w:hAnsi="Times New Roman"/>
          <w:sz w:val="30"/>
          <w:szCs w:val="30"/>
        </w:rPr>
        <w:t>06</w:t>
      </w:r>
      <w:r w:rsidR="00910645" w:rsidRPr="00910645">
        <w:rPr>
          <w:rFonts w:ascii="Times New Roman" w:hAnsi="Times New Roman"/>
          <w:sz w:val="30"/>
          <w:szCs w:val="30"/>
        </w:rPr>
        <w:t>.20</w:t>
      </w:r>
      <w:r w:rsidR="00263EB1">
        <w:rPr>
          <w:rFonts w:ascii="Times New Roman" w:hAnsi="Times New Roman"/>
          <w:sz w:val="30"/>
          <w:szCs w:val="30"/>
        </w:rPr>
        <w:t>11</w:t>
      </w:r>
      <w:r w:rsidR="00910645" w:rsidRPr="00910645">
        <w:rPr>
          <w:rFonts w:ascii="Times New Roman" w:hAnsi="Times New Roman"/>
          <w:sz w:val="30"/>
          <w:szCs w:val="30"/>
        </w:rPr>
        <w:t>), а также разработан и утвержден проект зон охраны историко-культурной ценности – «Усадебно</w:t>
      </w:r>
      <w:r w:rsidR="00603E7D">
        <w:rPr>
          <w:rFonts w:ascii="Times New Roman" w:hAnsi="Times New Roman"/>
          <w:sz w:val="30"/>
          <w:szCs w:val="30"/>
        </w:rPr>
        <w:t>-</w:t>
      </w:r>
      <w:r w:rsidR="00910645" w:rsidRPr="00910645">
        <w:rPr>
          <w:rFonts w:ascii="Times New Roman" w:hAnsi="Times New Roman"/>
          <w:sz w:val="30"/>
          <w:szCs w:val="30"/>
        </w:rPr>
        <w:t xml:space="preserve">парковый комплекс в </w:t>
      </w:r>
      <w:r w:rsidR="00263EB1">
        <w:rPr>
          <w:rFonts w:ascii="Times New Roman" w:hAnsi="Times New Roman"/>
          <w:sz w:val="30"/>
          <w:szCs w:val="30"/>
        </w:rPr>
        <w:br/>
      </w:r>
      <w:r w:rsidR="00910645" w:rsidRPr="00910645">
        <w:rPr>
          <w:rFonts w:ascii="Times New Roman" w:hAnsi="Times New Roman"/>
          <w:sz w:val="30"/>
          <w:szCs w:val="30"/>
        </w:rPr>
        <w:t>д.</w:t>
      </w:r>
      <w:r w:rsidR="00910645">
        <w:rPr>
          <w:rFonts w:ascii="Times New Roman" w:hAnsi="Times New Roman"/>
          <w:sz w:val="30"/>
          <w:szCs w:val="30"/>
        </w:rPr>
        <w:t xml:space="preserve"> </w:t>
      </w:r>
      <w:r w:rsidR="00910645" w:rsidRPr="00910645">
        <w:rPr>
          <w:rFonts w:ascii="Times New Roman" w:hAnsi="Times New Roman"/>
          <w:sz w:val="30"/>
          <w:szCs w:val="30"/>
        </w:rPr>
        <w:t>Семково» (11.06.2012 №</w:t>
      </w:r>
      <w:r w:rsidR="00263EB1">
        <w:rPr>
          <w:rFonts w:ascii="Times New Roman" w:hAnsi="Times New Roman"/>
          <w:sz w:val="30"/>
          <w:szCs w:val="30"/>
        </w:rPr>
        <w:t xml:space="preserve"> </w:t>
      </w:r>
      <w:r w:rsidR="00910645" w:rsidRPr="00910645">
        <w:rPr>
          <w:rFonts w:ascii="Times New Roman" w:hAnsi="Times New Roman"/>
          <w:sz w:val="30"/>
          <w:szCs w:val="30"/>
        </w:rPr>
        <w:t>40).</w:t>
      </w:r>
      <w:r>
        <w:rPr>
          <w:rFonts w:ascii="Times New Roman" w:hAnsi="Times New Roman"/>
          <w:sz w:val="30"/>
          <w:szCs w:val="30"/>
        </w:rPr>
        <w:t xml:space="preserve"> Установлена охранная доска, подписан</w:t>
      </w:r>
      <w:r w:rsidR="00F41592"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 xml:space="preserve"> охранн</w:t>
      </w:r>
      <w:r w:rsidR="00F41592">
        <w:rPr>
          <w:rFonts w:ascii="Times New Roman" w:hAnsi="Times New Roman"/>
          <w:sz w:val="30"/>
          <w:szCs w:val="30"/>
        </w:rPr>
        <w:t>ое</w:t>
      </w:r>
      <w:r>
        <w:rPr>
          <w:rFonts w:ascii="Times New Roman" w:hAnsi="Times New Roman"/>
          <w:sz w:val="30"/>
          <w:szCs w:val="30"/>
        </w:rPr>
        <w:t xml:space="preserve"> обязательств</w:t>
      </w:r>
      <w:r w:rsidR="00F41592">
        <w:rPr>
          <w:rFonts w:ascii="Times New Roman" w:hAnsi="Times New Roman"/>
          <w:sz w:val="30"/>
          <w:szCs w:val="30"/>
        </w:rPr>
        <w:t>о (</w:t>
      </w:r>
      <w:r w:rsidR="00F41592">
        <w:rPr>
          <w:rFonts w:ascii="Times New Roman" w:hAnsi="Times New Roman"/>
          <w:sz w:val="30"/>
          <w:szCs w:val="30"/>
          <w:lang w:val="be-BY"/>
        </w:rPr>
        <w:t>от</w:t>
      </w:r>
      <w:r w:rsidR="00F41592" w:rsidRPr="00F41592">
        <w:rPr>
          <w:rFonts w:ascii="Times New Roman" w:hAnsi="Times New Roman"/>
          <w:sz w:val="30"/>
          <w:szCs w:val="30"/>
          <w:lang w:val="be-BY"/>
        </w:rPr>
        <w:t xml:space="preserve"> 20.04.2018</w:t>
      </w:r>
      <w:r w:rsidR="00F41592">
        <w:rPr>
          <w:rFonts w:ascii="Times New Roman" w:hAnsi="Times New Roman"/>
          <w:sz w:val="30"/>
          <w:szCs w:val="30"/>
          <w:lang w:val="be-BY"/>
        </w:rPr>
        <w:t xml:space="preserve"> </w:t>
      </w:r>
      <w:r w:rsidR="00F41592">
        <w:rPr>
          <w:rFonts w:ascii="Times New Roman" w:hAnsi="Times New Roman"/>
          <w:sz w:val="30"/>
          <w:szCs w:val="30"/>
        </w:rPr>
        <w:t xml:space="preserve">№ </w:t>
      </w:r>
      <w:r w:rsidR="00F41592" w:rsidRPr="00F41592">
        <w:rPr>
          <w:rFonts w:ascii="Times New Roman" w:hAnsi="Times New Roman"/>
          <w:sz w:val="30"/>
          <w:szCs w:val="30"/>
          <w:lang w:val="be-BY"/>
        </w:rPr>
        <w:t>6/13/1-17/002</w:t>
      </w:r>
      <w:r w:rsidR="00F41592">
        <w:rPr>
          <w:rFonts w:ascii="Times New Roman" w:hAnsi="Times New Roman"/>
          <w:sz w:val="30"/>
          <w:szCs w:val="30"/>
          <w:lang w:val="be-BY"/>
        </w:rPr>
        <w:t>)</w:t>
      </w:r>
      <w:r w:rsidR="00C55F00">
        <w:rPr>
          <w:rFonts w:ascii="Times New Roman" w:hAnsi="Times New Roman"/>
          <w:sz w:val="30"/>
          <w:szCs w:val="30"/>
        </w:rPr>
        <w:t>.</w:t>
      </w:r>
    </w:p>
    <w:p w14:paraId="3C3004E8" w14:textId="584B72AC" w:rsidR="00CF279B" w:rsidRDefault="00BD3379" w:rsidP="003D584F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051B2E">
        <w:rPr>
          <w:rFonts w:ascii="Times New Roman" w:hAnsi="Times New Roman"/>
          <w:sz w:val="30"/>
          <w:szCs w:val="30"/>
        </w:rPr>
        <w:t>отдел идеологической работы, культуры и по делам молодежи Минского районного исполнительного комитета</w:t>
      </w:r>
      <w:r w:rsidRPr="002C67BE">
        <w:rPr>
          <w:rFonts w:ascii="Times New Roman" w:hAnsi="Times New Roman"/>
          <w:bCs/>
          <w:sz w:val="30"/>
          <w:szCs w:val="30"/>
        </w:rPr>
        <w:t>.</w:t>
      </w:r>
    </w:p>
    <w:p w14:paraId="65AD0F25" w14:textId="6ECACD5D" w:rsidR="009C6AFD" w:rsidRDefault="009C6AFD" w:rsidP="00CB3A53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В соответствии с Указом Президента Республики Беларусь от </w:t>
      </w:r>
      <w:r w:rsidR="008D3BA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1 июля 2005 г. № 300 «О предоставлении и использовании безвозмездной (спонсорской) помощи»</w:t>
      </w:r>
      <w:r w:rsidR="002A44E1">
        <w:rPr>
          <w:rFonts w:ascii="Times New Roman" w:hAnsi="Times New Roman"/>
          <w:bCs/>
          <w:sz w:val="30"/>
          <w:szCs w:val="30"/>
        </w:rPr>
        <w:t>,</w:t>
      </w:r>
      <w:r>
        <w:rPr>
          <w:rFonts w:ascii="Times New Roman" w:hAnsi="Times New Roman"/>
          <w:bCs/>
          <w:sz w:val="30"/>
          <w:szCs w:val="30"/>
        </w:rPr>
        <w:t xml:space="preserve"> решением Минского районного исполнительного комитета от 29 августа 2016 г. № 5006 ООО «Семья-Единение-Отечество» передана безвозмездная (спонсорская) помощь в собственность Минского района в виде недвижимого имущества</w:t>
      </w:r>
      <w:r w:rsidR="002A44E1">
        <w:rPr>
          <w:rFonts w:ascii="Times New Roman" w:hAnsi="Times New Roman"/>
          <w:bCs/>
          <w:sz w:val="30"/>
          <w:szCs w:val="30"/>
        </w:rPr>
        <w:t xml:space="preserve"> (капитальные строения: здание склада 600/С-128851, здание столовой 600/С-128853, спальный корпус 600/С-128854, здание медпункта </w:t>
      </w:r>
      <w:r w:rsidR="002A44E1">
        <w:rPr>
          <w:rFonts w:ascii="Times New Roman" w:hAnsi="Times New Roman"/>
          <w:bCs/>
          <w:sz w:val="30"/>
          <w:szCs w:val="30"/>
        </w:rPr>
        <w:br/>
        <w:t xml:space="preserve">600/С-128855, здание школы 600/С-128856, здание котельной </w:t>
      </w:r>
      <w:r w:rsidR="002A44E1">
        <w:rPr>
          <w:rFonts w:ascii="Times New Roman" w:hAnsi="Times New Roman"/>
          <w:bCs/>
          <w:sz w:val="30"/>
          <w:szCs w:val="30"/>
        </w:rPr>
        <w:br/>
        <w:t>600/С-128856)</w:t>
      </w:r>
      <w:r>
        <w:rPr>
          <w:rFonts w:ascii="Times New Roman" w:hAnsi="Times New Roman"/>
          <w:bCs/>
          <w:sz w:val="30"/>
          <w:szCs w:val="30"/>
        </w:rPr>
        <w:t xml:space="preserve"> и закреплена на праве хозяйственного ведения за </w:t>
      </w:r>
      <w:r w:rsidR="000027B6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КУП «ЖКХ Минского района</w:t>
      </w:r>
      <w:r w:rsidR="00567754">
        <w:rPr>
          <w:rFonts w:ascii="Times New Roman" w:hAnsi="Times New Roman"/>
          <w:bCs/>
          <w:sz w:val="30"/>
          <w:szCs w:val="30"/>
        </w:rPr>
        <w:t>»</w:t>
      </w:r>
      <w:r>
        <w:rPr>
          <w:rFonts w:ascii="Times New Roman" w:hAnsi="Times New Roman"/>
          <w:bCs/>
          <w:sz w:val="30"/>
          <w:szCs w:val="30"/>
        </w:rPr>
        <w:t>.</w:t>
      </w:r>
    </w:p>
    <w:p w14:paraId="66E4BC00" w14:textId="7C10A936" w:rsidR="009C6AFD" w:rsidRDefault="00567754" w:rsidP="00B630F7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Решением Минского районного исполнительного комитета от </w:t>
      </w:r>
      <w:r w:rsidR="008D3BA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 xml:space="preserve">4 декабря 2017 г. № 6409 передано без изменения формы собственности на безвозмездной основе, находящееся в коммунальной собственности Минского района и принадлежащее на праве хозяйственного ведения КУП «ЖКХ Минского района» в хозяйственное ведение </w:t>
      </w:r>
      <w:r w:rsidR="008D3BA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ГП «Жилищник Минщины» недвижимое имущество: капитальное строение (спальный корпус 600/</w:t>
      </w:r>
      <w:r w:rsidR="00375EC0">
        <w:rPr>
          <w:rFonts w:ascii="Times New Roman" w:hAnsi="Times New Roman"/>
          <w:bCs/>
          <w:sz w:val="30"/>
          <w:szCs w:val="30"/>
        </w:rPr>
        <w:t>С-128854), капитальное строение (здание медпункта 600/С-12885</w:t>
      </w:r>
      <w:r w:rsidR="000F18B3">
        <w:rPr>
          <w:rFonts w:ascii="Times New Roman" w:hAnsi="Times New Roman"/>
          <w:bCs/>
          <w:sz w:val="30"/>
          <w:szCs w:val="30"/>
        </w:rPr>
        <w:t>5</w:t>
      </w:r>
      <w:r w:rsidR="00375EC0">
        <w:rPr>
          <w:rFonts w:ascii="Times New Roman" w:hAnsi="Times New Roman"/>
          <w:bCs/>
          <w:sz w:val="30"/>
          <w:szCs w:val="30"/>
        </w:rPr>
        <w:t>), капитальное строение (</w:t>
      </w:r>
      <w:r w:rsidR="00867F5D">
        <w:rPr>
          <w:rFonts w:ascii="Times New Roman" w:hAnsi="Times New Roman"/>
          <w:bCs/>
          <w:sz w:val="30"/>
          <w:szCs w:val="30"/>
        </w:rPr>
        <w:t>здание школы</w:t>
      </w:r>
      <w:r w:rsidR="00375EC0">
        <w:rPr>
          <w:rFonts w:ascii="Times New Roman" w:hAnsi="Times New Roman"/>
          <w:bCs/>
          <w:sz w:val="30"/>
          <w:szCs w:val="30"/>
        </w:rPr>
        <w:t xml:space="preserve"> 600/С-128856)</w:t>
      </w:r>
      <w:r w:rsidR="00B630F7">
        <w:rPr>
          <w:rFonts w:ascii="Times New Roman" w:hAnsi="Times New Roman"/>
          <w:bCs/>
          <w:sz w:val="30"/>
          <w:szCs w:val="30"/>
        </w:rPr>
        <w:t xml:space="preserve">. </w:t>
      </w:r>
      <w:r w:rsidR="007C3566">
        <w:rPr>
          <w:rFonts w:ascii="Times New Roman" w:hAnsi="Times New Roman"/>
          <w:bCs/>
          <w:sz w:val="30"/>
          <w:szCs w:val="30"/>
        </w:rPr>
        <w:t>В оперативное управление отдела идеологической работы, культуры и по делам молодежи Минского районного исполнительного комитета</w:t>
      </w:r>
      <w:r w:rsidR="007765F4">
        <w:rPr>
          <w:rFonts w:ascii="Times New Roman" w:hAnsi="Times New Roman"/>
          <w:bCs/>
          <w:sz w:val="30"/>
          <w:szCs w:val="30"/>
        </w:rPr>
        <w:t xml:space="preserve"> передано без изменения формы собственности на безвозмездной основе, находящееся в коммунальной собственности Минского района и принадлежащее на праве хозяйственного ведения КУП «ЖКХ Минского района» недвижимое </w:t>
      </w:r>
      <w:r w:rsidR="007765F4">
        <w:rPr>
          <w:rFonts w:ascii="Times New Roman" w:hAnsi="Times New Roman"/>
          <w:bCs/>
          <w:sz w:val="30"/>
          <w:szCs w:val="30"/>
        </w:rPr>
        <w:lastRenderedPageBreak/>
        <w:t>имущество: капитальное строение (здание склада 600/С-128851), капитальное строение (здание столовой 600/С-128853), капитальное строение (здание котельной 600/С-12</w:t>
      </w:r>
      <w:r w:rsidR="00F3156C">
        <w:rPr>
          <w:rFonts w:ascii="Times New Roman" w:hAnsi="Times New Roman"/>
          <w:bCs/>
          <w:sz w:val="30"/>
          <w:szCs w:val="30"/>
        </w:rPr>
        <w:t>8858), капитальное строение (многоквартирный жилой дом 600/С-128929), капитальное строение (усадебный дом).</w:t>
      </w:r>
      <w:r w:rsidR="00CF279B">
        <w:rPr>
          <w:rFonts w:ascii="Times New Roman" w:hAnsi="Times New Roman"/>
          <w:bCs/>
          <w:sz w:val="30"/>
          <w:szCs w:val="30"/>
        </w:rPr>
        <w:t xml:space="preserve"> </w:t>
      </w:r>
    </w:p>
    <w:p w14:paraId="2B06017B" w14:textId="26689747" w:rsidR="00CF279B" w:rsidRDefault="00CF279B" w:rsidP="00B630F7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Вышеуказанные капитальные строения расположены на земельном участке с кадастровым номером 623685510601001543 по адресу: Минский район, Папернянский с/с, аг. Сёмково, площадь – 3,6116 га, целевое назначение – Земельный участок для обс</w:t>
      </w:r>
      <w:r w:rsidR="00E67157">
        <w:rPr>
          <w:rFonts w:ascii="Times New Roman" w:hAnsi="Times New Roman"/>
          <w:bCs/>
          <w:sz w:val="30"/>
          <w:szCs w:val="30"/>
        </w:rPr>
        <w:t>л</w:t>
      </w:r>
      <w:r>
        <w:rPr>
          <w:rFonts w:ascii="Times New Roman" w:hAnsi="Times New Roman"/>
          <w:bCs/>
          <w:sz w:val="30"/>
          <w:szCs w:val="30"/>
        </w:rPr>
        <w:t>уживания зданий и сооружений.</w:t>
      </w:r>
    </w:p>
    <w:p w14:paraId="4DEC32FC" w14:textId="63FE90F1" w:rsidR="00375EC0" w:rsidRPr="001A1A5A" w:rsidRDefault="007F573D" w:rsidP="00CB3A53">
      <w:pPr>
        <w:pStyle w:val="a8"/>
        <w:ind w:firstLine="709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(Витебский Иван Иванович, тел. 342-01-29).</w:t>
      </w:r>
    </w:p>
    <w:p w14:paraId="0B901D78" w14:textId="77777777" w:rsidR="00BD3379" w:rsidRDefault="00BD3379" w:rsidP="00BD3379">
      <w:pPr>
        <w:pStyle w:val="a8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32C72916" w14:textId="77777777" w:rsidR="00481D25" w:rsidRPr="00481D25" w:rsidRDefault="00481D25" w:rsidP="00481D2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6C4B5C63" w14:textId="0F2F9D60" w:rsidR="00067F6F" w:rsidRPr="00CD6743" w:rsidRDefault="00067F6F" w:rsidP="00CD6743">
      <w:pPr>
        <w:pStyle w:val="a7"/>
        <w:ind w:left="34" w:firstLine="0"/>
        <w:rPr>
          <w:sz w:val="30"/>
          <w:szCs w:val="30"/>
          <w:lang w:val="ru-RU"/>
        </w:rPr>
      </w:pPr>
    </w:p>
    <w:sectPr w:rsidR="00067F6F" w:rsidRPr="00CD6743" w:rsidSect="00CD6743">
      <w:pgSz w:w="11906" w:h="16838"/>
      <w:pgMar w:top="1135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27FF1" w14:textId="77777777" w:rsidR="00930ED6" w:rsidRDefault="00930ED6" w:rsidP="00D47BBB">
      <w:pPr>
        <w:spacing w:after="0" w:line="240" w:lineRule="auto"/>
      </w:pPr>
      <w:r>
        <w:separator/>
      </w:r>
    </w:p>
  </w:endnote>
  <w:endnote w:type="continuationSeparator" w:id="0">
    <w:p w14:paraId="625EA7A1" w14:textId="77777777" w:rsidR="00930ED6" w:rsidRDefault="00930ED6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5DBD8" w14:textId="77777777" w:rsidR="00930ED6" w:rsidRDefault="00930ED6" w:rsidP="00D47BBB">
      <w:pPr>
        <w:spacing w:after="0" w:line="240" w:lineRule="auto"/>
      </w:pPr>
      <w:r>
        <w:separator/>
      </w:r>
    </w:p>
  </w:footnote>
  <w:footnote w:type="continuationSeparator" w:id="0">
    <w:p w14:paraId="139A9B60" w14:textId="77777777" w:rsidR="00930ED6" w:rsidRDefault="00930ED6" w:rsidP="00D4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D1"/>
    <w:rsid w:val="000027B6"/>
    <w:rsid w:val="00004FD5"/>
    <w:rsid w:val="00016249"/>
    <w:rsid w:val="00042B32"/>
    <w:rsid w:val="00044C82"/>
    <w:rsid w:val="00051B2E"/>
    <w:rsid w:val="00067F6F"/>
    <w:rsid w:val="00074C46"/>
    <w:rsid w:val="00077478"/>
    <w:rsid w:val="00084290"/>
    <w:rsid w:val="000E7289"/>
    <w:rsid w:val="000F18B3"/>
    <w:rsid w:val="0014304B"/>
    <w:rsid w:val="00153B35"/>
    <w:rsid w:val="001879D1"/>
    <w:rsid w:val="001A1A5A"/>
    <w:rsid w:val="0020426D"/>
    <w:rsid w:val="00232049"/>
    <w:rsid w:val="00252C5C"/>
    <w:rsid w:val="00255E6F"/>
    <w:rsid w:val="00263EB1"/>
    <w:rsid w:val="002A0A1A"/>
    <w:rsid w:val="002A44E1"/>
    <w:rsid w:val="002A5FE4"/>
    <w:rsid w:val="002B5430"/>
    <w:rsid w:val="002C67BE"/>
    <w:rsid w:val="00322B63"/>
    <w:rsid w:val="00362D9B"/>
    <w:rsid w:val="003647A6"/>
    <w:rsid w:val="00373AC9"/>
    <w:rsid w:val="00375EC0"/>
    <w:rsid w:val="00383789"/>
    <w:rsid w:val="003D584F"/>
    <w:rsid w:val="00481D25"/>
    <w:rsid w:val="004C4932"/>
    <w:rsid w:val="004D1D38"/>
    <w:rsid w:val="00525DDB"/>
    <w:rsid w:val="005319F7"/>
    <w:rsid w:val="00567754"/>
    <w:rsid w:val="005F1A57"/>
    <w:rsid w:val="0060190E"/>
    <w:rsid w:val="00603E7D"/>
    <w:rsid w:val="00612D9F"/>
    <w:rsid w:val="006355A5"/>
    <w:rsid w:val="00665DB4"/>
    <w:rsid w:val="00684DA1"/>
    <w:rsid w:val="006E2B33"/>
    <w:rsid w:val="0070253B"/>
    <w:rsid w:val="00734F47"/>
    <w:rsid w:val="007765F4"/>
    <w:rsid w:val="007A3E6E"/>
    <w:rsid w:val="007C19BA"/>
    <w:rsid w:val="007C3566"/>
    <w:rsid w:val="007E6500"/>
    <w:rsid w:val="007F573D"/>
    <w:rsid w:val="0080070B"/>
    <w:rsid w:val="00867F5D"/>
    <w:rsid w:val="008717ED"/>
    <w:rsid w:val="00885958"/>
    <w:rsid w:val="00894FBB"/>
    <w:rsid w:val="008A4905"/>
    <w:rsid w:val="008D3BA5"/>
    <w:rsid w:val="00901747"/>
    <w:rsid w:val="00910645"/>
    <w:rsid w:val="00930ED6"/>
    <w:rsid w:val="009363F1"/>
    <w:rsid w:val="009738B2"/>
    <w:rsid w:val="009C6AFD"/>
    <w:rsid w:val="00A0068A"/>
    <w:rsid w:val="00AE1BA6"/>
    <w:rsid w:val="00B11210"/>
    <w:rsid w:val="00B34AB1"/>
    <w:rsid w:val="00B51006"/>
    <w:rsid w:val="00B630F7"/>
    <w:rsid w:val="00B721C2"/>
    <w:rsid w:val="00BD3379"/>
    <w:rsid w:val="00C55F00"/>
    <w:rsid w:val="00CB3A53"/>
    <w:rsid w:val="00CC01FB"/>
    <w:rsid w:val="00CD6743"/>
    <w:rsid w:val="00CE5E00"/>
    <w:rsid w:val="00CF279B"/>
    <w:rsid w:val="00D07457"/>
    <w:rsid w:val="00D47BBB"/>
    <w:rsid w:val="00D57CBF"/>
    <w:rsid w:val="00D60014"/>
    <w:rsid w:val="00D709FE"/>
    <w:rsid w:val="00DD30D8"/>
    <w:rsid w:val="00DF72AA"/>
    <w:rsid w:val="00E011F0"/>
    <w:rsid w:val="00E205F7"/>
    <w:rsid w:val="00E23B8F"/>
    <w:rsid w:val="00E4003E"/>
    <w:rsid w:val="00E67157"/>
    <w:rsid w:val="00E820CE"/>
    <w:rsid w:val="00E83228"/>
    <w:rsid w:val="00E86ACF"/>
    <w:rsid w:val="00F0746E"/>
    <w:rsid w:val="00F3156C"/>
    <w:rsid w:val="00F41592"/>
    <w:rsid w:val="00F8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4CE5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styleId="ad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C85D-A236-4003-9ADC-45DCE836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6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331_2</cp:lastModifiedBy>
  <cp:revision>110</cp:revision>
  <cp:lastPrinted>2022-02-24T07:27:00Z</cp:lastPrinted>
  <dcterms:created xsi:type="dcterms:W3CDTF">2021-09-07T18:41:00Z</dcterms:created>
  <dcterms:modified xsi:type="dcterms:W3CDTF">2022-12-26T13:56:00Z</dcterms:modified>
</cp:coreProperties>
</file>